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miqrvq1c473d" w:id="0"/>
      <w:bookmarkEnd w:id="0"/>
      <w:r w:rsidDel="00000000" w:rsidR="00000000" w:rsidRPr="00000000">
        <w:rPr>
          <w:rtl w:val="0"/>
        </w:rPr>
        <w:t xml:space="preserve">Bert Belder: wepoll v 1.5.8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9lc5hkgrgwra" w:id="1"/>
      <w:bookmarkEnd w:id="1"/>
      <w:r w:rsidDel="00000000" w:rsidR="00000000" w:rsidRPr="00000000">
        <w:rPr>
          <w:rtl w:val="0"/>
        </w:rPr>
        <w:t xml:space="preserve">wepoll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wepoll - epoll for Windows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https://github.com/piscisaureus/wepoll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Copyright 2012-2020, Bert Belder &lt;bertbelder@gmail.com&gt;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All rights reserved.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Redistribution and use in source and binary forms, with or without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modification, are permitted provided that the following conditions are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met: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* Redistributions of source code must retain the above copyright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notice, this list of conditions and the following disclaimer.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* Redistributions in binary form must reproduce the above copyright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notice, this list of conditions and the following disclaimer in the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documentation and/or other materials provided with the distribution.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THIS SOFTWARE IS PROVIDED BY THE COPYRIGHT HOLDERS AND CONTRIBUTORS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"AS IS" AND ANY EXPRESS OR IMPLIED WARRANTIES, INCLUDING, BUT NOT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LIMITED TO, THE IMPLIED WARRANTIES OF MERCHANTABILITY AND FITNESS FOR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 PARTICULAR PURPOSE ARE DISCLAIMED. IN NO EVENT SHALL THE COPYRIGHT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OWNER OR CONTRIBUTORS BE LIABLE FOR ANY DIRECT, INDIRECT, INCIDENTAL,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SPECIAL, EXEMPLARY, OR CONSEQUENTIAL DAMAGES (INCLUDING, BUT NOT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LIMITED TO, PROCUREMENT OF SUBSTITUTE GOODS OR SERVICES; LOSS OF USE,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DATA, OR PROFITS; OR BUSINESS INTERRUPTION) HOWEVER CAUSED AND ON ANY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THEORY OF LIABILITY, WHETHER IN CONTRACT, STRICT LIABILITY, OR TORT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(INCLUDING NEGLIGENCE OR OTHERWISE) ARISING IN ANY WAY OUT OF THE USE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OF THIS SOFTWARE, EVEN IF ADVISED OF THE POSSIBILITY OF SUCH DAMAGE.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