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3qotred68p3i" w:id="0"/>
      <w:bookmarkEnd w:id="0"/>
      <w:r w:rsidDel="00000000" w:rsidR="00000000" w:rsidRPr="00000000">
        <w:rPr>
          <w:rtl w:val="0"/>
        </w:rPr>
        <w:t xml:space="preserve">ASM Bytecode Manipulation Framework v9.3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aq8qteti3lam" w:id="1"/>
      <w:bookmarkEnd w:id="1"/>
      <w:r w:rsidDel="00000000" w:rsidR="00000000" w:rsidRPr="00000000">
        <w:rPr>
          <w:rtl w:val="0"/>
        </w:rPr>
        <w:t xml:space="preserve">ASM License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Copyright (c) 2000-2011 France Télécom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All rights reserved.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modification, are permitted provided that the following conditions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are met: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 Redistributions of source code must retain the above copyright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notice, this list of conditions and the following disclaimer.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2. Redistributions in binary form must reproduce the above copyright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notice, this list of conditions and the following disclaimer in the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documentation and/or other materials provided with the distribution.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3. Neither the name of the copyright holders nor the names of its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contributors may be used to endorse or promote products derived from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this software without specific prior written permission.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THIS SOFTWARE IS PROVIDED BY THE COPYRIGHT HOLDERS AND CONTRIBUTORS "AS IS"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AND ANY EXPRESS OR IMPLIED WARRANTIES, INCLUDING, BUT NOT LIMITED TO, THE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IMPLIED WARRANTIES OF MERCHANTABILITY AND FITNESS FOR A PARTICULAR PURPOSE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ARE DISCLAIMED. IN NO EVENT SHALL THE COPYRIGHT OWNER OR CONTRIBUTORS BE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LIABLE FOR ANY DIRECT, INDIRECT, INCIDENTAL, SPECIAL, EXEMPLARY, OR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CONSEQUENTIAL DAMAGES (INCLUDING, BUT NOT LIMITED TO, PROCUREMENT OF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SUBSTITUTE GOODS OR SERVICES; LOSS OF USE, DATA, OR PROFITS; OR BUSINESS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INTERRUPTION) HOWEVER CAUSED AND ON ANY THEORY OF LIABILITY, WHETHER IN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CONTRACT, STRICT LIABILITY, OR TORT (INCLUDING NEGLIGENCE OR OTHERWISE)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ARISING IN ANY WAY OUT OF THE USE OF THIS SOFTWARE, EVEN IF ADVISED OF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THE POSSIBILITY OF SUCH DAMAGE.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